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1064D" w14:textId="2DC2D18C" w:rsidR="00855CC3" w:rsidRDefault="00DE52B3">
      <w:pPr>
        <w:tabs>
          <w:tab w:val="center" w:pos="46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CITY OF </w:t>
      </w:r>
      <w:r w:rsidR="009D3BEB">
        <w:rPr>
          <w:b/>
          <w:bCs/>
          <w:sz w:val="28"/>
          <w:szCs w:val="28"/>
        </w:rPr>
        <w:t>OMAK</w:t>
      </w:r>
    </w:p>
    <w:p w14:paraId="479BA525" w14:textId="77777777" w:rsidR="00855CC3" w:rsidRDefault="007D46EA">
      <w:pPr>
        <w:tabs>
          <w:tab w:val="center" w:pos="4680"/>
        </w:tabs>
        <w:jc w:val="center"/>
      </w:pPr>
      <w:r>
        <w:rPr>
          <w:b/>
          <w:bCs/>
        </w:rPr>
        <w:t>COMMENT SHEET</w:t>
      </w:r>
    </w:p>
    <w:p w14:paraId="391B48DE" w14:textId="77777777" w:rsidR="00855CC3" w:rsidRDefault="00855CC3">
      <w:pPr>
        <w:jc w:val="center"/>
      </w:pPr>
    </w:p>
    <w:p w14:paraId="077A68FB" w14:textId="77777777" w:rsidR="00855CC3" w:rsidRDefault="007D46EA">
      <w:pPr>
        <w:rPr>
          <w:b/>
          <w:bCs/>
        </w:rPr>
      </w:pPr>
      <w:r>
        <w:t xml:space="preserve">The following permit application may be of interest to you.  </w:t>
      </w:r>
    </w:p>
    <w:p w14:paraId="7E1A16B5" w14:textId="77777777" w:rsidR="00855CC3" w:rsidRDefault="00855CC3">
      <w:pPr>
        <w:rPr>
          <w:b/>
          <w:bCs/>
        </w:rPr>
      </w:pPr>
    </w:p>
    <w:p w14:paraId="49E6206E" w14:textId="59FBD1B4" w:rsidR="00855CC3" w:rsidRPr="001D6413" w:rsidRDefault="007D46EA" w:rsidP="009D3BEB">
      <w:pPr>
        <w:rPr>
          <w:u w:val="single"/>
        </w:rPr>
      </w:pPr>
      <w:r>
        <w:rPr>
          <w:b/>
          <w:bCs/>
        </w:rPr>
        <w:t>PROJECT AND APPLICANT:</w:t>
      </w:r>
      <w:r w:rsidRPr="00DE6003">
        <w:t xml:space="preserve"> </w:t>
      </w:r>
      <w:r w:rsidR="009D3BEB">
        <w:t xml:space="preserve">The City of Omak is preparing to adopt </w:t>
      </w:r>
      <w:r w:rsidR="00F75BC8" w:rsidRPr="00F75BC8">
        <w:t xml:space="preserve">Amendments to Chapter 18.08 OMC to add new definitions, Chapter 18.11.050 OMC District Use Chart to add new uses and Chapter 18.16.030 Omak to add a new Section (b)(3) with conditions for </w:t>
      </w:r>
      <w:proofErr w:type="spellStart"/>
      <w:r w:rsidR="00F75BC8" w:rsidRPr="00F75BC8">
        <w:t>picobreweries</w:t>
      </w:r>
      <w:proofErr w:type="spellEnd"/>
      <w:r w:rsidR="00F75BC8" w:rsidRPr="00F75BC8">
        <w:t xml:space="preserve"> as a home occupation.</w:t>
      </w:r>
      <w:r w:rsidR="00005573">
        <w:t xml:space="preserve"> </w:t>
      </w:r>
    </w:p>
    <w:p w14:paraId="1C76ED69" w14:textId="77777777" w:rsidR="00855CC3" w:rsidRDefault="00855CC3">
      <w:pPr>
        <w:rPr>
          <w:u w:val="single"/>
        </w:rPr>
      </w:pPr>
    </w:p>
    <w:p w14:paraId="197E99A2" w14:textId="557C25BC" w:rsidR="00855CC3" w:rsidRDefault="007D46EA">
      <w:pPr>
        <w:rPr>
          <w:u w:val="single"/>
        </w:rPr>
      </w:pPr>
      <w:r>
        <w:rPr>
          <w:b/>
          <w:bCs/>
        </w:rPr>
        <w:t xml:space="preserve">APPLICATION: </w:t>
      </w:r>
      <w:r w:rsidR="00A37571">
        <w:rPr>
          <w:u w:val="single"/>
        </w:rPr>
        <w:t>ZA23-01</w:t>
      </w:r>
    </w:p>
    <w:p w14:paraId="28D89014" w14:textId="77777777" w:rsidR="006F6FF4" w:rsidRDefault="006F6FF4">
      <w:pPr>
        <w:rPr>
          <w:b/>
          <w:bCs/>
        </w:rPr>
      </w:pPr>
    </w:p>
    <w:p w14:paraId="171C19E6" w14:textId="631EB6F6" w:rsidR="00855CC3" w:rsidRDefault="007D46EA">
      <w:r>
        <w:rPr>
          <w:b/>
          <w:bCs/>
        </w:rPr>
        <w:t xml:space="preserve">DATE SENT: </w:t>
      </w:r>
      <w:r>
        <w:rPr>
          <w:bCs/>
        </w:rPr>
        <w:t xml:space="preserve"> </w:t>
      </w:r>
      <w:r w:rsidR="00A37571">
        <w:rPr>
          <w:bCs/>
          <w:u w:val="single"/>
        </w:rPr>
        <w:t>October 4</w:t>
      </w:r>
      <w:r w:rsidR="00027A9D">
        <w:rPr>
          <w:bCs/>
          <w:u w:val="single"/>
        </w:rPr>
        <w:t>, 202</w:t>
      </w:r>
      <w:r w:rsidR="00A37571">
        <w:rPr>
          <w:bCs/>
          <w:u w:val="single"/>
        </w:rPr>
        <w:t>3</w:t>
      </w:r>
    </w:p>
    <w:p w14:paraId="2C1A3CBC" w14:textId="77777777" w:rsidR="00855CC3" w:rsidRDefault="00855CC3"/>
    <w:p w14:paraId="0598CA46" w14:textId="4AB8534A" w:rsidR="00855CC3" w:rsidRDefault="007D46EA" w:rsidP="000B5FF9">
      <w:r>
        <w:t xml:space="preserve">The </w:t>
      </w:r>
      <w:proofErr w:type="gramStart"/>
      <w:r w:rsidR="00DE52B3">
        <w:t>City</w:t>
      </w:r>
      <w:proofErr w:type="gramEnd"/>
      <w:r w:rsidR="00DE52B3">
        <w:t xml:space="preserve"> </w:t>
      </w:r>
      <w:r>
        <w:t xml:space="preserve">has </w:t>
      </w:r>
      <w:r w:rsidR="009D3BEB">
        <w:t xml:space="preserve">attached a copy of the </w:t>
      </w:r>
      <w:r w:rsidR="001D6413" w:rsidRPr="009D3BEB">
        <w:t>SEPA checklist</w:t>
      </w:r>
      <w:r w:rsidR="00F75BC8">
        <w:t>, with attachments, and</w:t>
      </w:r>
      <w:r w:rsidR="001D6413" w:rsidRPr="009D3BEB">
        <w:t xml:space="preserve"> DNS</w:t>
      </w:r>
      <w:r w:rsidR="00DE52B3" w:rsidRPr="00DE52B3">
        <w:t>.</w:t>
      </w:r>
      <w:r w:rsidRPr="00DE52B3">
        <w:t xml:space="preserve"> </w:t>
      </w:r>
      <w:r>
        <w:t xml:space="preserve">Any comments regarding the impacts of this </w:t>
      </w:r>
      <w:r w:rsidR="009D3BEB">
        <w:t>action</w:t>
      </w:r>
      <w:r>
        <w:t xml:space="preserve"> are requested along with general comments regarding the proposed </w:t>
      </w:r>
      <w:r w:rsidR="00F75BC8">
        <w:t>amendments</w:t>
      </w:r>
      <w:r w:rsidR="009D3BEB">
        <w:t xml:space="preserve"> </w:t>
      </w:r>
      <w:r>
        <w:t xml:space="preserve">and will be considered in the review </w:t>
      </w:r>
      <w:r w:rsidR="00F75BC8">
        <w:t>and approval process</w:t>
      </w:r>
      <w:r>
        <w:t>.</w:t>
      </w:r>
    </w:p>
    <w:p w14:paraId="519487F7" w14:textId="77777777" w:rsidR="00855CC3" w:rsidRDefault="00855CC3">
      <w:pPr>
        <w:jc w:val="both"/>
      </w:pPr>
    </w:p>
    <w:p w14:paraId="4A30F2D6" w14:textId="1E92260D" w:rsidR="00855CC3" w:rsidRDefault="007D46EA">
      <w:pPr>
        <w:jc w:val="both"/>
      </w:pPr>
      <w:r>
        <w:t>Please fill out and ret</w:t>
      </w:r>
      <w:r w:rsidR="00DE52B3">
        <w:t xml:space="preserve">urn this form to:  City of </w:t>
      </w:r>
      <w:r w:rsidR="009D3BEB">
        <w:t>Omak</w:t>
      </w:r>
      <w:r w:rsidR="008755F4">
        <w:t xml:space="preserve"> – Attention </w:t>
      </w:r>
      <w:r w:rsidR="00F75BC8">
        <w:t>Zoning Amendments</w:t>
      </w:r>
      <w:r>
        <w:t xml:space="preserve">;  </w:t>
      </w:r>
    </w:p>
    <w:p w14:paraId="52E0C8FE" w14:textId="63D24E35" w:rsidR="00855CC3" w:rsidRDefault="007D46EA">
      <w:pPr>
        <w:jc w:val="both"/>
      </w:pPr>
      <w:r>
        <w:t xml:space="preserve">P.O. Box </w:t>
      </w:r>
      <w:r w:rsidR="009D3BEB">
        <w:t>72</w:t>
      </w:r>
      <w:r>
        <w:t xml:space="preserve">, </w:t>
      </w:r>
      <w:r w:rsidR="009D3BEB">
        <w:t>Omak</w:t>
      </w:r>
      <w:r>
        <w:t>, WA  988</w:t>
      </w:r>
      <w:r w:rsidR="009D3BEB">
        <w:t>4</w:t>
      </w:r>
      <w:r w:rsidR="00DE52B3">
        <w:t>1</w:t>
      </w:r>
    </w:p>
    <w:p w14:paraId="148B9C88" w14:textId="77777777" w:rsidR="00855CC3" w:rsidRDefault="00855CC3"/>
    <w:p w14:paraId="77282D71" w14:textId="23BACB21" w:rsidR="00855CC3" w:rsidRDefault="007D46EA">
      <w:pPr>
        <w:rPr>
          <w:b/>
          <w:bCs/>
        </w:rPr>
      </w:pPr>
      <w:r>
        <w:t>Comments due</w:t>
      </w:r>
      <w:r>
        <w:rPr>
          <w:u w:val="single"/>
        </w:rPr>
        <w:t xml:space="preserve">: </w:t>
      </w:r>
      <w:r w:rsidR="00F75BC8">
        <w:rPr>
          <w:b/>
          <w:u w:val="single"/>
        </w:rPr>
        <w:t>November 4</w:t>
      </w:r>
      <w:r w:rsidR="00027A9D">
        <w:rPr>
          <w:b/>
          <w:u w:val="single"/>
        </w:rPr>
        <w:t>, 202</w:t>
      </w:r>
      <w:r w:rsidR="00F75BC8">
        <w:rPr>
          <w:b/>
          <w:u w:val="single"/>
        </w:rPr>
        <w:t>3</w:t>
      </w:r>
      <w:r>
        <w:t xml:space="preserve">. </w:t>
      </w:r>
      <w:r>
        <w:rPr>
          <w:b/>
          <w:bCs/>
        </w:rPr>
        <w:t xml:space="preserve">Comments may also be submitted by email to </w:t>
      </w:r>
      <w:r w:rsidR="009D3BEB" w:rsidRPr="009D3BEB">
        <w:rPr>
          <w:b/>
          <w:bCs/>
        </w:rPr>
        <w:t xml:space="preserve">Tyler Wells </w:t>
      </w:r>
      <w:hyperlink r:id="rId4" w:history="1">
        <w:r w:rsidR="009D3BEB" w:rsidRPr="00D26586">
          <w:rPr>
            <w:rStyle w:val="Hyperlink"/>
            <w:b/>
            <w:bCs/>
          </w:rPr>
          <w:t>build@omakcity.com</w:t>
        </w:r>
      </w:hyperlink>
    </w:p>
    <w:p w14:paraId="45622FE0" w14:textId="77777777" w:rsidR="009D3BEB" w:rsidRDefault="009D3BEB"/>
    <w:p w14:paraId="5B644A5A" w14:textId="77777777" w:rsidR="00855CC3" w:rsidRDefault="007D46EA">
      <w:r>
        <w:t>Commenting Department, Agency, or Individual: _________________________________</w:t>
      </w:r>
    </w:p>
    <w:p w14:paraId="318533BD" w14:textId="77777777" w:rsidR="00855CC3" w:rsidRDefault="00855CC3"/>
    <w:p w14:paraId="5E1EB9B7" w14:textId="77777777" w:rsidR="00855CC3" w:rsidRDefault="007D46EA">
      <w:r>
        <w:t>Comments: _________________________________________________________________________</w:t>
      </w:r>
    </w:p>
    <w:p w14:paraId="5BC79C70" w14:textId="77777777" w:rsidR="00855CC3" w:rsidRDefault="00855CC3"/>
    <w:p w14:paraId="77E4DC90" w14:textId="6C3C98BF" w:rsidR="00855CC3" w:rsidRDefault="007D46EA">
      <w:r>
        <w:t>__________________________________________________________________________</w:t>
      </w:r>
    </w:p>
    <w:p w14:paraId="21EE7787" w14:textId="77777777" w:rsidR="00855CC3" w:rsidRDefault="00855CC3"/>
    <w:p w14:paraId="546C2938" w14:textId="77777777" w:rsidR="00855CC3" w:rsidRDefault="007D46EA">
      <w:r>
        <w:t>__________________________________________________________________________</w:t>
      </w:r>
    </w:p>
    <w:p w14:paraId="54762581" w14:textId="77777777" w:rsidR="00855CC3" w:rsidRDefault="00855CC3"/>
    <w:p w14:paraId="5389AFBC" w14:textId="77777777" w:rsidR="00855CC3" w:rsidRDefault="007D46EA">
      <w:pPr>
        <w:tabs>
          <w:tab w:val="center" w:pos="4680"/>
        </w:tabs>
      </w:pPr>
      <w:r>
        <w:tab/>
        <w:t>(if needed, use reverse side for additional comments)</w:t>
      </w:r>
    </w:p>
    <w:p w14:paraId="6427B263" w14:textId="77777777" w:rsidR="00855CC3" w:rsidRDefault="00855CC3"/>
    <w:p w14:paraId="61F359CD" w14:textId="44EFAEFF" w:rsidR="00855CC3" w:rsidRDefault="007D46EA">
      <w:pPr>
        <w:ind w:firstLine="4320"/>
      </w:pPr>
      <w:r>
        <w:rPr>
          <w:u w:val="single"/>
        </w:rPr>
        <w:t xml:space="preserve">                                                              </w:t>
      </w:r>
      <w:r>
        <w:t xml:space="preserve"> </w:t>
      </w:r>
      <w:r w:rsidR="000B5FF9">
        <w:t xml:space="preserve"> </w:t>
      </w:r>
      <w:r>
        <w:t>Signature</w:t>
      </w:r>
    </w:p>
    <w:p w14:paraId="4FC90582" w14:textId="77777777" w:rsidR="00855CC3" w:rsidRDefault="00855CC3">
      <w:pPr>
        <w:ind w:firstLine="4320"/>
      </w:pPr>
    </w:p>
    <w:p w14:paraId="6DE5259D" w14:textId="3A194EB8" w:rsidR="00855CC3" w:rsidRDefault="007D46EA">
      <w:pPr>
        <w:ind w:firstLine="4320"/>
      </w:pPr>
      <w:r w:rsidRPr="000B5FF9">
        <w:t>______________________________</w:t>
      </w:r>
      <w:proofErr w:type="gramStart"/>
      <w:r w:rsidRPr="000B5FF9">
        <w:t xml:space="preserve">_ </w:t>
      </w:r>
      <w:r w:rsidR="000B5FF9">
        <w:t xml:space="preserve"> </w:t>
      </w:r>
      <w:r>
        <w:t>Title</w:t>
      </w:r>
      <w:proofErr w:type="gramEnd"/>
    </w:p>
    <w:p w14:paraId="0AE0ECA1" w14:textId="77777777" w:rsidR="00855CC3" w:rsidRDefault="00855CC3">
      <w:pPr>
        <w:ind w:firstLine="4320"/>
      </w:pPr>
    </w:p>
    <w:p w14:paraId="058E0F9C" w14:textId="0FB158D6" w:rsidR="00855CC3" w:rsidRPr="000B5FF9" w:rsidRDefault="007D46EA" w:rsidP="000B5FF9">
      <w:pPr>
        <w:ind w:firstLine="4320"/>
      </w:pPr>
      <w:r>
        <w:t xml:space="preserve">_______________________________ </w:t>
      </w:r>
      <w:r w:rsidR="000B5FF9">
        <w:t xml:space="preserve">  </w:t>
      </w:r>
      <w:r>
        <w:t xml:space="preserve">Date </w:t>
      </w:r>
      <w:r>
        <w:rPr>
          <w:u w:val="single"/>
        </w:rPr>
        <w:t xml:space="preserve">       </w:t>
      </w:r>
    </w:p>
    <w:sectPr w:rsidR="00855CC3" w:rsidRPr="000B5FF9" w:rsidSect="00027A9D">
      <w:pgSz w:w="12240" w:h="15840"/>
      <w:pgMar w:top="450" w:right="1440" w:bottom="720" w:left="1440" w:header="72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FF4"/>
    <w:rsid w:val="00005573"/>
    <w:rsid w:val="00027A9D"/>
    <w:rsid w:val="000B5FF9"/>
    <w:rsid w:val="001D6413"/>
    <w:rsid w:val="00475DC0"/>
    <w:rsid w:val="006375E2"/>
    <w:rsid w:val="00690ACD"/>
    <w:rsid w:val="006F6FF4"/>
    <w:rsid w:val="007D46EA"/>
    <w:rsid w:val="00855CC3"/>
    <w:rsid w:val="008755F4"/>
    <w:rsid w:val="00927CAA"/>
    <w:rsid w:val="0094175A"/>
    <w:rsid w:val="009D3BEB"/>
    <w:rsid w:val="00A35EB2"/>
    <w:rsid w:val="00A37571"/>
    <w:rsid w:val="00A5065A"/>
    <w:rsid w:val="00A97751"/>
    <w:rsid w:val="00B15C0E"/>
    <w:rsid w:val="00CA5AEE"/>
    <w:rsid w:val="00CB0C72"/>
    <w:rsid w:val="00CB3079"/>
    <w:rsid w:val="00D56257"/>
    <w:rsid w:val="00DE52B3"/>
    <w:rsid w:val="00DE6003"/>
    <w:rsid w:val="00EB493A"/>
    <w:rsid w:val="00EF481A"/>
    <w:rsid w:val="00F44739"/>
    <w:rsid w:val="00F7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942D83"/>
  <w15:docId w15:val="{17703E01-AAD6-4F92-9A59-FF15383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CC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55CC3"/>
  </w:style>
  <w:style w:type="paragraph" w:styleId="BalloonText">
    <w:name w:val="Balloon Text"/>
    <w:basedOn w:val="Normal"/>
    <w:link w:val="BalloonTextChar"/>
    <w:uiPriority w:val="99"/>
    <w:semiHidden/>
    <w:unhideWhenUsed/>
    <w:rsid w:val="00690A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0A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3B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ild@omakci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TWISP</vt:lpstr>
    </vt:vector>
  </TitlesOfParts>
  <Company>Town of Twisp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TWISP</dc:title>
  <dc:subject/>
  <dc:creator>Daphne</dc:creator>
  <cp:keywords/>
  <dc:description/>
  <cp:lastModifiedBy>Kurt Danison</cp:lastModifiedBy>
  <cp:revision>2</cp:revision>
  <cp:lastPrinted>2012-02-15T19:14:00Z</cp:lastPrinted>
  <dcterms:created xsi:type="dcterms:W3CDTF">2023-10-04T16:38:00Z</dcterms:created>
  <dcterms:modified xsi:type="dcterms:W3CDTF">2023-10-04T16:38:00Z</dcterms:modified>
</cp:coreProperties>
</file>