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6ECF" w14:textId="441E3D0A" w:rsidR="00A71BCC" w:rsidRDefault="00A71BCC" w:rsidP="00A71BCC">
      <w:pPr>
        <w:spacing w:after="0"/>
      </w:pPr>
      <w:r>
        <w:t>Omak Public Library Board Minutes</w:t>
      </w:r>
    </w:p>
    <w:p w14:paraId="62802B8F" w14:textId="42A6DEB2" w:rsidR="00A71BCC" w:rsidRDefault="00A71BCC" w:rsidP="00A71BCC">
      <w:pPr>
        <w:spacing w:after="0"/>
      </w:pPr>
      <w:r>
        <w:t>August 12, 2024</w:t>
      </w:r>
    </w:p>
    <w:p w14:paraId="7E24EFB9" w14:textId="58539DB7" w:rsidR="00A71BCC" w:rsidRDefault="00A71BCC" w:rsidP="00A71BCC">
      <w:pPr>
        <w:spacing w:after="0"/>
      </w:pPr>
      <w:r>
        <w:t>Omak Public Library Meeting Room at 1:30 pm</w:t>
      </w:r>
    </w:p>
    <w:p w14:paraId="7DA593C1" w14:textId="77777777" w:rsidR="00A71BCC" w:rsidRDefault="00A71BCC" w:rsidP="00A71BCC">
      <w:pPr>
        <w:spacing w:after="0"/>
      </w:pPr>
    </w:p>
    <w:p w14:paraId="426D6CFC" w14:textId="684B3000" w:rsidR="00A71BCC" w:rsidRDefault="00A71BCC" w:rsidP="00A71BCC">
      <w:pPr>
        <w:spacing w:after="0"/>
      </w:pPr>
      <w:r>
        <w:t>Present:</w:t>
      </w:r>
      <w:r>
        <w:tab/>
      </w:r>
      <w:r>
        <w:tab/>
        <w:t xml:space="preserve">Librarian Alyssa Cruz-Uribe; City Councilman Meyer </w:t>
      </w:r>
      <w:proofErr w:type="gramStart"/>
      <w:r>
        <w:t>Louie;</w:t>
      </w:r>
      <w:proofErr w:type="gramEnd"/>
      <w:r>
        <w:t xml:space="preserve"> </w:t>
      </w:r>
    </w:p>
    <w:p w14:paraId="0F0A71D0" w14:textId="09CC84F5" w:rsidR="00A71BCC" w:rsidRDefault="00A71BCC" w:rsidP="00A71BCC">
      <w:pPr>
        <w:spacing w:after="0"/>
      </w:pPr>
      <w:r>
        <w:tab/>
      </w:r>
      <w:r>
        <w:tab/>
      </w:r>
      <w:r>
        <w:tab/>
        <w:t>Board Members Cynthia Tollefson, Carol Carder, Peg Finch</w:t>
      </w:r>
    </w:p>
    <w:p w14:paraId="7E20F77B" w14:textId="77777777" w:rsidR="00A71BCC" w:rsidRDefault="00A71BCC" w:rsidP="00A71BCC">
      <w:pPr>
        <w:spacing w:after="0"/>
      </w:pPr>
    </w:p>
    <w:p w14:paraId="45113352" w14:textId="1B5DF850" w:rsidR="00A71BCC" w:rsidRDefault="00A71BCC" w:rsidP="00A71BCC">
      <w:pPr>
        <w:spacing w:after="0"/>
      </w:pPr>
      <w:r>
        <w:t>Minutes:</w:t>
      </w:r>
      <w:r>
        <w:tab/>
      </w:r>
      <w:r>
        <w:tab/>
        <w:t>Minutes of the July meeting were approved as emailed to board members.</w:t>
      </w:r>
    </w:p>
    <w:p w14:paraId="049A2AF8" w14:textId="77777777" w:rsidR="00A71BCC" w:rsidRDefault="00A71BCC" w:rsidP="00A71BCC">
      <w:pPr>
        <w:spacing w:after="0"/>
      </w:pPr>
    </w:p>
    <w:p w14:paraId="274EB363" w14:textId="6C688548" w:rsidR="00A71BCC" w:rsidRDefault="00A71BCC" w:rsidP="00A71BCC">
      <w:pPr>
        <w:spacing w:after="0"/>
      </w:pPr>
      <w:r>
        <w:t>Old Business:</w:t>
      </w:r>
      <w:r>
        <w:tab/>
      </w:r>
      <w:r>
        <w:tab/>
        <w:t>The library is a cooling station and is being used as such.</w:t>
      </w:r>
    </w:p>
    <w:p w14:paraId="7BC623B8" w14:textId="77777777" w:rsidR="00A71BCC" w:rsidRDefault="00A71BCC" w:rsidP="00A71BCC">
      <w:pPr>
        <w:spacing w:after="0"/>
      </w:pPr>
    </w:p>
    <w:p w14:paraId="0F3ACBC7" w14:textId="029ED346" w:rsidR="00A71BCC" w:rsidRDefault="00A71BCC" w:rsidP="00A71BCC">
      <w:pPr>
        <w:spacing w:after="0"/>
      </w:pPr>
      <w:r>
        <w:tab/>
      </w:r>
      <w:r>
        <w:tab/>
      </w:r>
      <w:r>
        <w:tab/>
      </w:r>
      <w:proofErr w:type="gramStart"/>
      <w:r>
        <w:t>Library</w:t>
      </w:r>
      <w:proofErr w:type="gramEnd"/>
      <w:r>
        <w:t xml:space="preserve"> is thankful that the </w:t>
      </w:r>
      <w:proofErr w:type="gramStart"/>
      <w:r>
        <w:t>City</w:t>
      </w:r>
      <w:proofErr w:type="gramEnd"/>
      <w:r>
        <w:t xml:space="preserve"> replaced lightbulbs.</w:t>
      </w:r>
    </w:p>
    <w:p w14:paraId="20031ECC" w14:textId="77777777" w:rsidR="00A71BCC" w:rsidRDefault="00A71BCC" w:rsidP="00A71BCC">
      <w:pPr>
        <w:spacing w:after="0"/>
      </w:pPr>
    </w:p>
    <w:p w14:paraId="382AA5BC" w14:textId="2DD94D5D" w:rsidR="00A71BCC" w:rsidRDefault="00A71BCC" w:rsidP="00A71BCC">
      <w:pPr>
        <w:spacing w:after="0"/>
        <w:ind w:left="2160"/>
      </w:pPr>
      <w:r>
        <w:t>Trevor Bond came to the Omak Library on July 19</w:t>
      </w:r>
      <w:r w:rsidRPr="00A71BCC">
        <w:rPr>
          <w:vertAlign w:val="superscript"/>
        </w:rPr>
        <w:t>th</w:t>
      </w:r>
      <w:r>
        <w:t xml:space="preserve"> to talk about how the Nez Perce tribe recovered items from a museum.</w:t>
      </w:r>
    </w:p>
    <w:p w14:paraId="4D6BAE76" w14:textId="77777777" w:rsidR="00A71BCC" w:rsidRDefault="00A71BCC" w:rsidP="00A71BCC">
      <w:pPr>
        <w:spacing w:after="0"/>
        <w:ind w:left="2160"/>
      </w:pPr>
    </w:p>
    <w:p w14:paraId="19820B24" w14:textId="2CD7CBA7" w:rsidR="00A71BCC" w:rsidRDefault="00A71BCC" w:rsidP="00A71BCC">
      <w:pPr>
        <w:spacing w:after="0"/>
        <w:ind w:left="2160"/>
      </w:pPr>
      <w:r>
        <w:t>The Snakes N Bugs program scheduled for August 9</w:t>
      </w:r>
      <w:r w:rsidRPr="00A71BCC">
        <w:rPr>
          <w:vertAlign w:val="superscript"/>
        </w:rPr>
        <w:t>th</w:t>
      </w:r>
      <w:r>
        <w:t xml:space="preserve"> had to be rescheduled to August 16</w:t>
      </w:r>
      <w:r w:rsidRPr="00A71BCC">
        <w:rPr>
          <w:vertAlign w:val="superscript"/>
        </w:rPr>
        <w:t>th</w:t>
      </w:r>
      <w:r>
        <w:t xml:space="preserve">.  This is an educational program about bugs and reptiles and their interaction with our world.  </w:t>
      </w:r>
      <w:r w:rsidR="00720386">
        <w:t xml:space="preserve">Please contact the </w:t>
      </w:r>
      <w:proofErr w:type="gramStart"/>
      <w:r w:rsidR="00720386">
        <w:t>Library</w:t>
      </w:r>
      <w:proofErr w:type="gramEnd"/>
      <w:r w:rsidR="00720386">
        <w:t xml:space="preserve"> as registration is needed.</w:t>
      </w:r>
    </w:p>
    <w:p w14:paraId="2410AAEB" w14:textId="77777777" w:rsidR="00A71BCC" w:rsidRDefault="00A71BCC" w:rsidP="00A71BCC">
      <w:pPr>
        <w:spacing w:after="0"/>
      </w:pPr>
    </w:p>
    <w:p w14:paraId="102D4CE0" w14:textId="2665D97D" w:rsidR="00A71BCC" w:rsidRDefault="00A71BCC" w:rsidP="00A71BCC">
      <w:pPr>
        <w:spacing w:after="0"/>
        <w:ind w:left="2160" w:hanging="2160"/>
      </w:pPr>
      <w:r>
        <w:t>Bills:</w:t>
      </w:r>
      <w:r>
        <w:tab/>
        <w:t>A motion was made by Peg, seconded by Carol to approve the following bills for payment.  Motion carried.</w:t>
      </w:r>
    </w:p>
    <w:p w14:paraId="5E876839" w14:textId="0BB628F4" w:rsidR="00A71BCC" w:rsidRDefault="00A71BCC" w:rsidP="00A71BCC">
      <w:pPr>
        <w:spacing w:after="0"/>
        <w:ind w:left="2160" w:hanging="2160"/>
      </w:pPr>
      <w:r>
        <w:tab/>
      </w:r>
    </w:p>
    <w:p w14:paraId="5201080B" w14:textId="0D374581" w:rsidR="00A71BCC" w:rsidRDefault="00A71BCC" w:rsidP="00A71BCC">
      <w:pPr>
        <w:spacing w:after="0"/>
        <w:ind w:left="2160" w:hanging="2160"/>
      </w:pPr>
      <w:r>
        <w:tab/>
        <w:t>PUD</w:t>
      </w:r>
      <w:r>
        <w:tab/>
      </w:r>
      <w:r>
        <w:tab/>
      </w:r>
      <w:r>
        <w:tab/>
        <w:t>Electricity</w:t>
      </w:r>
      <w:r>
        <w:tab/>
      </w:r>
      <w:r>
        <w:tab/>
      </w:r>
      <w:r>
        <w:tab/>
        <w:t>$416.09</w:t>
      </w:r>
    </w:p>
    <w:p w14:paraId="60798DD2" w14:textId="2CD13292" w:rsidR="00A71BCC" w:rsidRDefault="00A71BCC" w:rsidP="00A71BCC">
      <w:pPr>
        <w:spacing w:after="0"/>
        <w:ind w:left="2160" w:hanging="2160"/>
      </w:pPr>
      <w:r>
        <w:tab/>
        <w:t>City of Omak</w:t>
      </w:r>
      <w:r>
        <w:tab/>
        <w:t xml:space="preserve"> </w:t>
      </w:r>
      <w:r>
        <w:tab/>
        <w:t>Water/sewer</w:t>
      </w:r>
      <w:r>
        <w:tab/>
      </w:r>
      <w:r>
        <w:tab/>
      </w:r>
      <w:r>
        <w:tab/>
        <w:t>$179.28</w:t>
      </w:r>
    </w:p>
    <w:p w14:paraId="0AD2489C" w14:textId="3AB46F45" w:rsidR="00A71BCC" w:rsidRDefault="00A71BCC" w:rsidP="00A71BCC">
      <w:pPr>
        <w:spacing w:after="0"/>
        <w:ind w:left="2160" w:hanging="2160"/>
      </w:pPr>
      <w:r>
        <w:tab/>
        <w:t>US Linen</w:t>
      </w:r>
      <w:r>
        <w:tab/>
      </w:r>
      <w:r>
        <w:tab/>
        <w:t>Mat</w:t>
      </w:r>
      <w:r w:rsidR="00720386">
        <w:t>s</w:t>
      </w:r>
      <w:r>
        <w:t xml:space="preserve"> (3 times)</w:t>
      </w:r>
      <w:r w:rsidR="00720386">
        <w:tab/>
      </w:r>
      <w:r w:rsidR="00720386">
        <w:tab/>
        <w:t>$113.94</w:t>
      </w:r>
    </w:p>
    <w:p w14:paraId="17C9E834" w14:textId="77777777" w:rsidR="00720386" w:rsidRDefault="00720386" w:rsidP="00A71BCC">
      <w:pPr>
        <w:spacing w:after="0"/>
        <w:ind w:left="2160" w:hanging="2160"/>
      </w:pPr>
    </w:p>
    <w:p w14:paraId="55B32BEB" w14:textId="218D6C06" w:rsidR="00720386" w:rsidRDefault="00720386" w:rsidP="00A71BCC">
      <w:pPr>
        <w:spacing w:after="0"/>
        <w:ind w:left="2160" w:hanging="2160"/>
      </w:pPr>
      <w:r>
        <w:t>New Business:</w:t>
      </w:r>
      <w:r>
        <w:tab/>
        <w:t>The last day of the Summer Library Programming will be August 16.  Bingo cards and packets need to be turned in by Saturday, August 17. There are raffle prizes.</w:t>
      </w:r>
    </w:p>
    <w:p w14:paraId="22F96D1C" w14:textId="77777777" w:rsidR="00720386" w:rsidRDefault="00720386" w:rsidP="00A71BCC">
      <w:pPr>
        <w:spacing w:after="0"/>
        <w:ind w:left="2160" w:hanging="2160"/>
      </w:pPr>
    </w:p>
    <w:p w14:paraId="6228E5DF" w14:textId="1A32A803" w:rsidR="00720386" w:rsidRDefault="00720386" w:rsidP="00A71BCC">
      <w:pPr>
        <w:spacing w:after="0"/>
        <w:ind w:left="2160" w:hanging="2160"/>
      </w:pPr>
      <w:r>
        <w:tab/>
        <w:t xml:space="preserve">To celebrate the end of the Summer Library Programming and before everyone returns to school, the </w:t>
      </w:r>
      <w:proofErr w:type="gramStart"/>
      <w:r>
        <w:t>Library</w:t>
      </w:r>
      <w:proofErr w:type="gramEnd"/>
      <w:r>
        <w:t xml:space="preserve"> will have an escape room on Monday, Wednesday, and Friday, August 19 to August 23.  Registration is required.  Please contact the </w:t>
      </w:r>
      <w:proofErr w:type="gramStart"/>
      <w:r>
        <w:t>Library</w:t>
      </w:r>
      <w:proofErr w:type="gramEnd"/>
      <w:r>
        <w:t xml:space="preserve"> or see their website for times.  There is also a flyer available in the </w:t>
      </w:r>
      <w:proofErr w:type="gramStart"/>
      <w:r>
        <w:t>Library</w:t>
      </w:r>
      <w:proofErr w:type="gramEnd"/>
      <w:r>
        <w:t>.</w:t>
      </w:r>
    </w:p>
    <w:p w14:paraId="31E287C8" w14:textId="77777777" w:rsidR="00720386" w:rsidRDefault="00720386" w:rsidP="00A71BCC">
      <w:pPr>
        <w:spacing w:after="0"/>
        <w:ind w:left="2160" w:hanging="2160"/>
      </w:pPr>
    </w:p>
    <w:p w14:paraId="738143EA" w14:textId="27809AA2" w:rsidR="00720386" w:rsidRDefault="00720386" w:rsidP="00A71BCC">
      <w:pPr>
        <w:spacing w:after="0"/>
        <w:ind w:left="2160" w:hanging="2160"/>
      </w:pPr>
      <w:r>
        <w:tab/>
        <w:t xml:space="preserve">Alyssa spoke with the </w:t>
      </w:r>
      <w:proofErr w:type="gramStart"/>
      <w:r>
        <w:t>City</w:t>
      </w:r>
      <w:proofErr w:type="gramEnd"/>
      <w:r>
        <w:t xml:space="preserve"> about water usage.  It is within the expected range.  They are keeping an eye on the usage and do not see anything concerning </w:t>
      </w:r>
      <w:proofErr w:type="gramStart"/>
      <w:r>
        <w:t>at this time</w:t>
      </w:r>
      <w:proofErr w:type="gramEnd"/>
      <w:r>
        <w:t>.</w:t>
      </w:r>
    </w:p>
    <w:p w14:paraId="2B269F63" w14:textId="77777777" w:rsidR="00720386" w:rsidRDefault="00720386" w:rsidP="00A71BCC">
      <w:pPr>
        <w:spacing w:after="0"/>
        <w:ind w:left="2160" w:hanging="2160"/>
      </w:pPr>
    </w:p>
    <w:p w14:paraId="139FB4E5" w14:textId="021BC377" w:rsidR="00720386" w:rsidRDefault="00720386" w:rsidP="00A71BCC">
      <w:pPr>
        <w:spacing w:after="0"/>
        <w:ind w:left="2160" w:hanging="2160"/>
      </w:pPr>
      <w:r>
        <w:t>Next Meeting:</w:t>
      </w:r>
      <w:r>
        <w:tab/>
        <w:t>September 9, 2024, at 1:30 pm in the Omak Library meeting room.</w:t>
      </w:r>
    </w:p>
    <w:p w14:paraId="003245CA" w14:textId="77777777" w:rsidR="00720386" w:rsidRDefault="00720386" w:rsidP="00A71BCC">
      <w:pPr>
        <w:spacing w:after="0"/>
        <w:ind w:left="2160" w:hanging="2160"/>
      </w:pPr>
    </w:p>
    <w:p w14:paraId="1ECC36C5" w14:textId="77777777" w:rsidR="00A71BCC" w:rsidRDefault="00A71BCC" w:rsidP="00A71BCC">
      <w:pPr>
        <w:spacing w:after="0"/>
      </w:pPr>
    </w:p>
    <w:sectPr w:rsidR="00A71BCC" w:rsidSect="00A71B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CC"/>
    <w:rsid w:val="006D22AE"/>
    <w:rsid w:val="00720386"/>
    <w:rsid w:val="00A71BCC"/>
    <w:rsid w:val="00F4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132A"/>
  <w15:chartTrackingRefBased/>
  <w15:docId w15:val="{1DC3946F-8D74-41AC-9A86-AA197E09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1</cp:revision>
  <dcterms:created xsi:type="dcterms:W3CDTF">2024-08-12T21:27:00Z</dcterms:created>
  <dcterms:modified xsi:type="dcterms:W3CDTF">2024-08-12T21:49:00Z</dcterms:modified>
</cp:coreProperties>
</file>