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9D17" w14:textId="1CABC2F1" w:rsidR="00A66AC7" w:rsidRDefault="008D0B83" w:rsidP="00925633">
      <w:pPr>
        <w:pStyle w:val="NoSpacing"/>
      </w:pPr>
    </w:p>
    <w:p w14:paraId="04626089" w14:textId="2757A69C" w:rsidR="00E3143D" w:rsidRPr="001E2EC5" w:rsidRDefault="00E3143D" w:rsidP="00E3143D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u w:val="single"/>
        </w:rPr>
      </w:pPr>
      <w:r w:rsidRPr="001E2EC5">
        <w:rPr>
          <w:rFonts w:ascii="Arial" w:hAnsi="Arial" w:cs="Arial"/>
          <w:b/>
          <w:bCs/>
          <w:u w:val="single"/>
        </w:rPr>
        <w:t>CALL TO ORDER</w:t>
      </w:r>
    </w:p>
    <w:p w14:paraId="005EEB0F" w14:textId="77777777" w:rsidR="00E3143D" w:rsidRPr="001E2EC5" w:rsidRDefault="00E3143D" w:rsidP="00E3143D">
      <w:pPr>
        <w:pStyle w:val="NoSpacing"/>
        <w:ind w:left="720"/>
        <w:rPr>
          <w:rFonts w:ascii="Arial" w:hAnsi="Arial" w:cs="Arial"/>
          <w:b/>
          <w:bCs/>
          <w:u w:val="single"/>
        </w:rPr>
      </w:pPr>
    </w:p>
    <w:p w14:paraId="0D50C6A4" w14:textId="44B256D1" w:rsidR="000D3D47" w:rsidRPr="00E02A7E" w:rsidRDefault="00E3143D" w:rsidP="000D3D47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u w:val="single"/>
        </w:rPr>
      </w:pPr>
      <w:r w:rsidRPr="00E02A7E">
        <w:rPr>
          <w:rFonts w:ascii="Arial" w:hAnsi="Arial" w:cs="Arial"/>
          <w:b/>
          <w:bCs/>
          <w:u w:val="single"/>
        </w:rPr>
        <w:t>FLAG SALUTE</w:t>
      </w:r>
      <w:r w:rsidR="00220DBD" w:rsidRPr="00E02A7E">
        <w:rPr>
          <w:rFonts w:ascii="Arial" w:hAnsi="Arial" w:cs="Arial"/>
          <w:b/>
          <w:bCs/>
          <w:u w:val="single"/>
        </w:rPr>
        <w:br/>
      </w:r>
    </w:p>
    <w:p w14:paraId="665AA9BE" w14:textId="6EE126E4" w:rsidR="00504BA6" w:rsidRDefault="000D3D47" w:rsidP="00E3143D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</w:t>
      </w:r>
      <w:r w:rsidR="00E3143D" w:rsidRPr="00C07F60">
        <w:rPr>
          <w:rFonts w:ascii="Arial" w:hAnsi="Arial" w:cs="Arial"/>
          <w:b/>
          <w:bCs/>
          <w:u w:val="single"/>
        </w:rPr>
        <w:t>IZEN COMMENTS</w:t>
      </w:r>
    </w:p>
    <w:p w14:paraId="576C66E7" w14:textId="77777777" w:rsidR="00B76D5C" w:rsidRDefault="00B76D5C" w:rsidP="00B76D5C">
      <w:pPr>
        <w:pStyle w:val="NoSpacing"/>
        <w:ind w:left="720"/>
        <w:rPr>
          <w:rFonts w:ascii="Arial" w:hAnsi="Arial" w:cs="Arial"/>
          <w:b/>
          <w:bCs/>
          <w:u w:val="single"/>
        </w:rPr>
      </w:pPr>
    </w:p>
    <w:p w14:paraId="4C410855" w14:textId="77777777" w:rsidR="00A73FD1" w:rsidRDefault="00E3143D" w:rsidP="00E3143D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u w:val="single"/>
        </w:rPr>
      </w:pPr>
      <w:bookmarkStart w:id="0" w:name="_Hlk131743578"/>
      <w:r w:rsidRPr="00C07F60">
        <w:rPr>
          <w:rFonts w:ascii="Arial" w:hAnsi="Arial" w:cs="Arial"/>
          <w:b/>
          <w:bCs/>
          <w:u w:val="single"/>
        </w:rPr>
        <w:t>CORRESPONDENCE AND MAYOR’S REPORT</w:t>
      </w:r>
    </w:p>
    <w:p w14:paraId="12A78736" w14:textId="77777777" w:rsidR="00E02A7E" w:rsidRDefault="00E02A7E" w:rsidP="00E02A7E">
      <w:pPr>
        <w:pStyle w:val="ListParagraph"/>
        <w:rPr>
          <w:rFonts w:ascii="Arial" w:hAnsi="Arial" w:cs="Arial"/>
          <w:b/>
          <w:bCs/>
          <w:u w:val="single"/>
        </w:rPr>
      </w:pPr>
    </w:p>
    <w:p w14:paraId="3FFAEA06" w14:textId="77777777" w:rsidR="00E02A7E" w:rsidRDefault="00E02A7E" w:rsidP="00E02A7E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PUBLIC HEARING</w:t>
      </w:r>
    </w:p>
    <w:p w14:paraId="17F0C5FE" w14:textId="77777777" w:rsidR="00E02A7E" w:rsidRDefault="00E02A7E" w:rsidP="00E02A7E">
      <w:pPr>
        <w:pStyle w:val="NoSpacing"/>
        <w:numPr>
          <w:ilvl w:val="1"/>
          <w:numId w:val="1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Six Year Transportation Improvement Program 2024-2029</w:t>
      </w:r>
    </w:p>
    <w:bookmarkEnd w:id="0"/>
    <w:p w14:paraId="44930A7E" w14:textId="39923FD1" w:rsidR="00220DBD" w:rsidRPr="00A73FD1" w:rsidRDefault="00220DBD" w:rsidP="004D5589">
      <w:pPr>
        <w:pStyle w:val="NoSpacing"/>
        <w:ind w:left="720"/>
        <w:rPr>
          <w:rFonts w:ascii="Arial" w:hAnsi="Arial" w:cs="Arial"/>
          <w:b/>
          <w:bCs/>
        </w:rPr>
      </w:pPr>
    </w:p>
    <w:p w14:paraId="31FCD2FD" w14:textId="1A842DBA" w:rsidR="00E3143D" w:rsidRPr="001E2EC5" w:rsidRDefault="00E3143D" w:rsidP="00E3143D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u w:val="single"/>
        </w:rPr>
      </w:pPr>
      <w:r w:rsidRPr="001E2EC5">
        <w:rPr>
          <w:rFonts w:ascii="Arial" w:hAnsi="Arial" w:cs="Arial"/>
          <w:b/>
          <w:bCs/>
          <w:u w:val="single"/>
        </w:rPr>
        <w:t>CONSENT AGENDA</w:t>
      </w:r>
    </w:p>
    <w:p w14:paraId="047BD805" w14:textId="79246D49" w:rsidR="00220DBD" w:rsidRPr="001E2EC5" w:rsidRDefault="00220DBD" w:rsidP="00220DBD">
      <w:pPr>
        <w:pStyle w:val="NoSpacing"/>
        <w:numPr>
          <w:ilvl w:val="1"/>
          <w:numId w:val="1"/>
        </w:numPr>
        <w:rPr>
          <w:rFonts w:ascii="Arial" w:hAnsi="Arial" w:cs="Arial"/>
          <w:b/>
          <w:bCs/>
        </w:rPr>
      </w:pPr>
      <w:r w:rsidRPr="001E2EC5">
        <w:rPr>
          <w:rFonts w:ascii="Arial" w:hAnsi="Arial" w:cs="Arial"/>
          <w:b/>
          <w:bCs/>
        </w:rPr>
        <w:t xml:space="preserve">Approval of Minutes from </w:t>
      </w:r>
      <w:r w:rsidR="00A12AC8">
        <w:rPr>
          <w:rFonts w:ascii="Arial" w:hAnsi="Arial" w:cs="Arial"/>
          <w:b/>
          <w:bCs/>
        </w:rPr>
        <w:t>June 5</w:t>
      </w:r>
      <w:r w:rsidR="00A73FD1">
        <w:rPr>
          <w:rFonts w:ascii="Arial" w:hAnsi="Arial" w:cs="Arial"/>
          <w:b/>
          <w:bCs/>
        </w:rPr>
        <w:t>, 2023</w:t>
      </w:r>
    </w:p>
    <w:p w14:paraId="5BA57681" w14:textId="73CF0D0A" w:rsidR="00C85F1C" w:rsidRDefault="00220DBD" w:rsidP="00220DBD">
      <w:pPr>
        <w:pStyle w:val="NoSpacing"/>
        <w:numPr>
          <w:ilvl w:val="1"/>
          <w:numId w:val="1"/>
        </w:numPr>
        <w:rPr>
          <w:rFonts w:ascii="Arial" w:hAnsi="Arial" w:cs="Arial"/>
          <w:b/>
          <w:bCs/>
        </w:rPr>
      </w:pPr>
      <w:r w:rsidRPr="001E2EC5">
        <w:rPr>
          <w:rFonts w:ascii="Arial" w:hAnsi="Arial" w:cs="Arial"/>
          <w:b/>
          <w:bCs/>
        </w:rPr>
        <w:t xml:space="preserve">Approval of </w:t>
      </w:r>
      <w:r w:rsidR="00B76D5C">
        <w:rPr>
          <w:rFonts w:ascii="Arial" w:hAnsi="Arial" w:cs="Arial"/>
          <w:b/>
          <w:bCs/>
        </w:rPr>
        <w:t xml:space="preserve">2023 </w:t>
      </w:r>
      <w:r w:rsidRPr="001E2EC5">
        <w:rPr>
          <w:rFonts w:ascii="Arial" w:hAnsi="Arial" w:cs="Arial"/>
          <w:b/>
          <w:bCs/>
        </w:rPr>
        <w:t>Claims</w:t>
      </w:r>
      <w:r w:rsidR="00B76D5C">
        <w:rPr>
          <w:rFonts w:ascii="Arial" w:hAnsi="Arial" w:cs="Arial"/>
          <w:b/>
          <w:bCs/>
        </w:rPr>
        <w:t xml:space="preserve"> and </w:t>
      </w:r>
      <w:r w:rsidR="00A12AC8">
        <w:rPr>
          <w:rFonts w:ascii="Arial" w:hAnsi="Arial" w:cs="Arial"/>
          <w:b/>
          <w:bCs/>
        </w:rPr>
        <w:t>May</w:t>
      </w:r>
      <w:r w:rsidR="00A921CA">
        <w:rPr>
          <w:rFonts w:ascii="Arial" w:hAnsi="Arial" w:cs="Arial"/>
          <w:b/>
          <w:bCs/>
        </w:rPr>
        <w:t xml:space="preserve"> </w:t>
      </w:r>
      <w:r w:rsidR="00B76D5C">
        <w:rPr>
          <w:rFonts w:ascii="Arial" w:hAnsi="Arial" w:cs="Arial"/>
          <w:b/>
          <w:bCs/>
        </w:rPr>
        <w:t>’2</w:t>
      </w:r>
      <w:r w:rsidR="002A7B59">
        <w:rPr>
          <w:rFonts w:ascii="Arial" w:hAnsi="Arial" w:cs="Arial"/>
          <w:b/>
          <w:bCs/>
        </w:rPr>
        <w:t>3</w:t>
      </w:r>
      <w:r w:rsidR="00B76D5C">
        <w:rPr>
          <w:rFonts w:ascii="Arial" w:hAnsi="Arial" w:cs="Arial"/>
          <w:b/>
          <w:bCs/>
        </w:rPr>
        <w:t xml:space="preserve"> </w:t>
      </w:r>
      <w:r w:rsidR="00287B8E">
        <w:rPr>
          <w:rFonts w:ascii="Arial" w:hAnsi="Arial" w:cs="Arial"/>
          <w:b/>
          <w:bCs/>
        </w:rPr>
        <w:t>Manual Checks</w:t>
      </w:r>
    </w:p>
    <w:p w14:paraId="64793284" w14:textId="77777777" w:rsidR="00220DBD" w:rsidRPr="001E2EC5" w:rsidRDefault="00220DBD" w:rsidP="00220DBD">
      <w:pPr>
        <w:pStyle w:val="NoSpacing"/>
        <w:ind w:left="720"/>
        <w:rPr>
          <w:rFonts w:ascii="Arial" w:hAnsi="Arial" w:cs="Arial"/>
          <w:b/>
          <w:bCs/>
          <w:u w:val="single"/>
        </w:rPr>
      </w:pPr>
    </w:p>
    <w:p w14:paraId="3017029F" w14:textId="2CC3EDE8" w:rsidR="00C85F1C" w:rsidRDefault="00C85F1C" w:rsidP="00E3143D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NEW BUSINESS</w:t>
      </w:r>
    </w:p>
    <w:p w14:paraId="25195A0D" w14:textId="7795B018" w:rsidR="00564B45" w:rsidRPr="00A22781" w:rsidRDefault="00D85F34" w:rsidP="00564B45">
      <w:pPr>
        <w:pStyle w:val="NoSpacing"/>
        <w:numPr>
          <w:ilvl w:val="1"/>
          <w:numId w:val="1"/>
        </w:numPr>
        <w:rPr>
          <w:rFonts w:ascii="Arial" w:hAnsi="Arial" w:cs="Arial"/>
          <w:b/>
          <w:bCs/>
          <w:u w:val="single"/>
        </w:rPr>
      </w:pPr>
      <w:r w:rsidRPr="00A22781">
        <w:rPr>
          <w:rFonts w:ascii="Arial" w:hAnsi="Arial" w:cs="Arial"/>
          <w:b/>
          <w:bCs/>
        </w:rPr>
        <w:t xml:space="preserve">Res. </w:t>
      </w:r>
      <w:r w:rsidR="004F49C8" w:rsidRPr="00A22781">
        <w:rPr>
          <w:rFonts w:ascii="Arial" w:hAnsi="Arial" w:cs="Arial"/>
          <w:b/>
          <w:bCs/>
        </w:rPr>
        <w:t>60</w:t>
      </w:r>
      <w:r w:rsidRPr="00A22781">
        <w:rPr>
          <w:rFonts w:ascii="Arial" w:hAnsi="Arial" w:cs="Arial"/>
          <w:b/>
          <w:bCs/>
        </w:rPr>
        <w:t xml:space="preserve">-2023 </w:t>
      </w:r>
      <w:proofErr w:type="gramStart"/>
      <w:r w:rsidR="00825853" w:rsidRPr="00A22781">
        <w:rPr>
          <w:rFonts w:ascii="Arial" w:hAnsi="Arial" w:cs="Arial"/>
          <w:b/>
          <w:bCs/>
        </w:rPr>
        <w:t xml:space="preserve">– </w:t>
      </w:r>
      <w:r w:rsidR="00BD6C4C" w:rsidRPr="00A22781">
        <w:rPr>
          <w:rFonts w:ascii="Arial" w:hAnsi="Arial" w:cs="Arial"/>
          <w:b/>
          <w:bCs/>
        </w:rPr>
        <w:t xml:space="preserve"> </w:t>
      </w:r>
      <w:r w:rsidR="004F49C8" w:rsidRPr="00A22781">
        <w:rPr>
          <w:rFonts w:ascii="Arial" w:hAnsi="Arial" w:cs="Arial"/>
          <w:b/>
          <w:bCs/>
        </w:rPr>
        <w:t>Approve</w:t>
      </w:r>
      <w:proofErr w:type="gramEnd"/>
      <w:r w:rsidR="004F49C8" w:rsidRPr="00A22781">
        <w:rPr>
          <w:rFonts w:ascii="Arial" w:hAnsi="Arial" w:cs="Arial"/>
          <w:b/>
          <w:bCs/>
        </w:rPr>
        <w:t xml:space="preserve"> Six-Year Transportation Improvement Program 2024-2029</w:t>
      </w:r>
      <w:r w:rsidR="004F49C8" w:rsidRPr="00A22781">
        <w:rPr>
          <w:rFonts w:ascii="Arial" w:hAnsi="Arial" w:cs="Arial"/>
          <w:b/>
          <w:bCs/>
        </w:rPr>
        <w:tab/>
        <w:t xml:space="preserve">  </w:t>
      </w:r>
      <w:r w:rsidR="005B16D4" w:rsidRPr="00585397">
        <w:rPr>
          <w:noProof/>
        </w:rPr>
        <w:drawing>
          <wp:inline distT="0" distB="0" distL="0" distR="0" wp14:anchorId="3EE0FE87" wp14:editId="58914B72">
            <wp:extent cx="233883" cy="231140"/>
            <wp:effectExtent l="0" t="0" r="0" b="0"/>
            <wp:docPr id="1999955569" name="Picture 199995556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59" cy="23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A51F4" w14:textId="77777777" w:rsidR="00C85F1C" w:rsidRDefault="00C85F1C" w:rsidP="00C85F1C">
      <w:pPr>
        <w:pStyle w:val="NoSpacing"/>
        <w:ind w:left="720"/>
        <w:rPr>
          <w:rFonts w:ascii="Arial" w:hAnsi="Arial" w:cs="Arial"/>
          <w:b/>
          <w:bCs/>
          <w:u w:val="single"/>
        </w:rPr>
      </w:pPr>
    </w:p>
    <w:p w14:paraId="1B31ADB7" w14:textId="67FB55CA" w:rsidR="00E3143D" w:rsidRPr="001E2EC5" w:rsidRDefault="00E3143D" w:rsidP="00E3143D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u w:val="single"/>
        </w:rPr>
      </w:pPr>
      <w:r w:rsidRPr="001E2EC5">
        <w:rPr>
          <w:rFonts w:ascii="Arial" w:hAnsi="Arial" w:cs="Arial"/>
          <w:b/>
          <w:bCs/>
          <w:u w:val="single"/>
        </w:rPr>
        <w:t>OTHER BUSINESS</w:t>
      </w:r>
      <w:r w:rsidR="006F6D7E">
        <w:rPr>
          <w:rFonts w:ascii="Arial" w:hAnsi="Arial" w:cs="Arial"/>
          <w:b/>
          <w:bCs/>
          <w:u w:val="single"/>
        </w:rPr>
        <w:br/>
      </w:r>
    </w:p>
    <w:p w14:paraId="49C92CD6" w14:textId="64518AF4" w:rsidR="00220DBD" w:rsidRPr="001E2EC5" w:rsidRDefault="00220DBD" w:rsidP="00220DBD">
      <w:pPr>
        <w:pStyle w:val="NoSpacing"/>
        <w:numPr>
          <w:ilvl w:val="1"/>
          <w:numId w:val="1"/>
        </w:numPr>
        <w:rPr>
          <w:rFonts w:ascii="Arial" w:hAnsi="Arial" w:cs="Arial"/>
          <w:b/>
          <w:bCs/>
        </w:rPr>
      </w:pPr>
      <w:r w:rsidRPr="001E2EC5">
        <w:rPr>
          <w:rFonts w:ascii="Arial" w:hAnsi="Arial" w:cs="Arial"/>
          <w:b/>
          <w:bCs/>
        </w:rPr>
        <w:t>Council Committee Reports</w:t>
      </w:r>
    </w:p>
    <w:p w14:paraId="274C9D31" w14:textId="45C2B8A2" w:rsidR="00220DBD" w:rsidRPr="001E2EC5" w:rsidRDefault="00220DBD" w:rsidP="00220DBD">
      <w:pPr>
        <w:pStyle w:val="NoSpacing"/>
        <w:numPr>
          <w:ilvl w:val="1"/>
          <w:numId w:val="1"/>
        </w:numPr>
        <w:rPr>
          <w:rFonts w:ascii="Arial" w:hAnsi="Arial" w:cs="Arial"/>
          <w:b/>
          <w:bCs/>
        </w:rPr>
      </w:pPr>
      <w:r w:rsidRPr="001E2EC5">
        <w:rPr>
          <w:rFonts w:ascii="Arial" w:hAnsi="Arial" w:cs="Arial"/>
          <w:b/>
          <w:bCs/>
        </w:rPr>
        <w:t>Staff Reports</w:t>
      </w:r>
    </w:p>
    <w:p w14:paraId="4658FC2D" w14:textId="77777777" w:rsidR="00220DBD" w:rsidRDefault="00220DBD" w:rsidP="00220DBD">
      <w:pPr>
        <w:pStyle w:val="ListParagraph"/>
        <w:rPr>
          <w:b/>
          <w:bCs/>
          <w:u w:val="single"/>
        </w:rPr>
      </w:pPr>
    </w:p>
    <w:sectPr w:rsidR="00220DBD" w:rsidSect="00AB7928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B6454" w14:textId="77777777" w:rsidR="00925633" w:rsidRDefault="00925633" w:rsidP="00925633">
      <w:pPr>
        <w:spacing w:after="0" w:line="240" w:lineRule="auto"/>
      </w:pPr>
      <w:r>
        <w:separator/>
      </w:r>
    </w:p>
  </w:endnote>
  <w:endnote w:type="continuationSeparator" w:id="0">
    <w:p w14:paraId="4F6123B8" w14:textId="77777777" w:rsidR="00925633" w:rsidRDefault="00925633" w:rsidP="0092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9A4A6" w14:textId="445D4C5E" w:rsidR="008E28D4" w:rsidRDefault="00897BA2" w:rsidP="00925633">
    <w:pPr>
      <w:pStyle w:val="Footer"/>
      <w:jc w:val="center"/>
      <w:rPr>
        <w:color w:val="0070C0"/>
      </w:rPr>
    </w:pPr>
    <w:r>
      <w:rPr>
        <w:noProof/>
      </w:rPr>
      <w:drawing>
        <wp:inline distT="0" distB="0" distL="0" distR="0" wp14:anchorId="1AA1A0CF" wp14:editId="1D6D6978">
          <wp:extent cx="292100" cy="288675"/>
          <wp:effectExtent l="0" t="0" r="0" b="0"/>
          <wp:docPr id="8" name="Picture 8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e the source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00" cy="28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3143D">
      <w:rPr>
        <w:color w:val="0070C0"/>
      </w:rPr>
      <w:t xml:space="preserve"> </w:t>
    </w:r>
    <w:r w:rsidR="00E3143D" w:rsidRPr="00E3143D">
      <w:rPr>
        <w:b/>
        <w:bCs/>
        <w:color w:val="FF0000"/>
      </w:rPr>
      <w:t>Action by City Council</w:t>
    </w:r>
  </w:p>
  <w:p w14:paraId="59C946D7" w14:textId="2F458EB9" w:rsidR="008E28D4" w:rsidRDefault="008E28D4" w:rsidP="00925633">
    <w:pPr>
      <w:pStyle w:val="Footer"/>
      <w:jc w:val="center"/>
      <w:rPr>
        <w:color w:val="0070C0"/>
      </w:rPr>
    </w:pPr>
  </w:p>
  <w:p w14:paraId="67F164DF" w14:textId="3C3A1423" w:rsidR="00925633" w:rsidRDefault="008E28D4" w:rsidP="00925633">
    <w:pPr>
      <w:pStyle w:val="Footer"/>
      <w:jc w:val="center"/>
    </w:pPr>
    <w:r w:rsidRPr="0091321C">
      <w:rPr>
        <w:b/>
        <w:bCs/>
        <w:color w:val="0070C0"/>
      </w:rPr>
      <w:t>_____________________________________________________________________________________</w:t>
    </w:r>
    <w:r w:rsidRPr="0091321C">
      <w:rPr>
        <w:b/>
        <w:bCs/>
      </w:rPr>
      <w:br/>
    </w:r>
    <w:r w:rsidR="00925633">
      <w:t xml:space="preserve">Our Council Meetings are conducted in person </w:t>
    </w:r>
    <w:r w:rsidR="00925633" w:rsidRPr="00925633">
      <w:t xml:space="preserve">in addition </w:t>
    </w:r>
    <w:r w:rsidR="00925633" w:rsidRPr="00CF712A">
      <w:t>to</w:t>
    </w:r>
    <w:r w:rsidR="00CF712A" w:rsidRPr="00CF712A">
      <w:t xml:space="preserve"> </w:t>
    </w:r>
    <w:r w:rsidR="00925633" w:rsidRPr="00CF712A">
      <w:t>Z</w:t>
    </w:r>
    <w:r w:rsidR="00925633">
      <w:t xml:space="preserve">oom Meetings.  Meeting information is located on our website at omakcity.com. If you need support or accommodations, contact the City Clerk in advance by phone at 509-826-1170 or by e-mail </w:t>
    </w:r>
    <w:hyperlink r:id="rId2" w:history="1">
      <w:r w:rsidR="00925633" w:rsidRPr="006346C6">
        <w:rPr>
          <w:rStyle w:val="Hyperlink"/>
        </w:rPr>
        <w:t>clerk@omakcity.com</w:t>
      </w:r>
    </w:hyperlink>
    <w:r w:rsidR="00925633">
      <w:t xml:space="preserve"> for assistance.</w:t>
    </w:r>
  </w:p>
  <w:p w14:paraId="44E01E2D" w14:textId="42E94AE0" w:rsidR="008E28D4" w:rsidRPr="0091321C" w:rsidRDefault="008E28D4" w:rsidP="00925633">
    <w:pPr>
      <w:pStyle w:val="Footer"/>
      <w:jc w:val="center"/>
      <w:rPr>
        <w:b/>
        <w:bCs/>
        <w:color w:val="0070C0"/>
      </w:rPr>
    </w:pPr>
    <w:r w:rsidRPr="0091321C">
      <w:rPr>
        <w:b/>
        <w:bCs/>
        <w:color w:val="0070C0"/>
      </w:rPr>
      <w:t>_____________________________________________________________________________________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ED028" w14:textId="77777777" w:rsidR="00925633" w:rsidRDefault="00925633" w:rsidP="00925633">
      <w:pPr>
        <w:spacing w:after="0" w:line="240" w:lineRule="auto"/>
      </w:pPr>
      <w:r>
        <w:separator/>
      </w:r>
    </w:p>
  </w:footnote>
  <w:footnote w:type="continuationSeparator" w:id="0">
    <w:p w14:paraId="366D9C3E" w14:textId="77777777" w:rsidR="00925633" w:rsidRDefault="00925633" w:rsidP="00925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B6057" w14:textId="5D15B58B" w:rsidR="00925633" w:rsidRPr="00925633" w:rsidRDefault="00925633" w:rsidP="00925633">
    <w:pPr>
      <w:pStyle w:val="Header"/>
      <w:jc w:val="center"/>
      <w:rPr>
        <w:b/>
        <w:bCs/>
        <w:color w:val="0070C0"/>
        <w:sz w:val="28"/>
        <w:szCs w:val="28"/>
      </w:rPr>
    </w:pPr>
    <w:r w:rsidRPr="00925633">
      <w:rPr>
        <w:b/>
        <w:bCs/>
        <w:color w:val="0070C0"/>
        <w:sz w:val="28"/>
        <w:szCs w:val="28"/>
      </w:rPr>
      <w:t>___________________________________________________________________</w:t>
    </w:r>
  </w:p>
  <w:p w14:paraId="2D3FBFAF" w14:textId="77777777" w:rsidR="00931B17" w:rsidRDefault="00925633" w:rsidP="00925633">
    <w:pPr>
      <w:pStyle w:val="Header"/>
      <w:jc w:val="center"/>
      <w:rPr>
        <w:b/>
        <w:bCs/>
        <w:sz w:val="28"/>
        <w:szCs w:val="28"/>
      </w:rPr>
    </w:pPr>
    <w:r w:rsidRPr="00925633">
      <w:rPr>
        <w:b/>
        <w:bCs/>
        <w:sz w:val="28"/>
        <w:szCs w:val="28"/>
      </w:rPr>
      <w:t>AGENDA</w:t>
    </w:r>
  </w:p>
  <w:p w14:paraId="2C0BD0F3" w14:textId="04612D37" w:rsidR="00925633" w:rsidRPr="00925633" w:rsidRDefault="00931B17" w:rsidP="00925633">
    <w:pPr>
      <w:pStyle w:val="Header"/>
      <w:jc w:val="center"/>
      <w:rPr>
        <w:b/>
        <w:bCs/>
        <w:sz w:val="28"/>
        <w:szCs w:val="28"/>
      </w:rPr>
    </w:pPr>
    <w:r w:rsidRPr="00931B17">
      <w:rPr>
        <w:b/>
        <w:bCs/>
        <w:color w:val="FF0000"/>
        <w:sz w:val="28"/>
        <w:szCs w:val="28"/>
      </w:rPr>
      <w:t>REVISED</w:t>
    </w:r>
    <w:r w:rsidR="00925633" w:rsidRPr="00931B17">
      <w:rPr>
        <w:b/>
        <w:bCs/>
        <w:color w:val="FF0000"/>
        <w:sz w:val="28"/>
        <w:szCs w:val="28"/>
      </w:rPr>
      <w:br/>
    </w:r>
    <w:r w:rsidR="00925633" w:rsidRPr="00925633">
      <w:rPr>
        <w:b/>
        <w:bCs/>
        <w:sz w:val="28"/>
        <w:szCs w:val="28"/>
      </w:rPr>
      <w:t>OMAK CITY COUNCIL MEETING</w:t>
    </w:r>
  </w:p>
  <w:p w14:paraId="06B16A8E" w14:textId="0237926D" w:rsidR="00925633" w:rsidRPr="00925633" w:rsidRDefault="00A12AC8" w:rsidP="00925633">
    <w:pPr>
      <w:pStyle w:val="Header"/>
      <w:jc w:val="center"/>
      <w:rPr>
        <w:b/>
        <w:bCs/>
        <w:color w:val="0070C0"/>
        <w:sz w:val="28"/>
        <w:szCs w:val="28"/>
      </w:rPr>
    </w:pPr>
    <w:r>
      <w:rPr>
        <w:b/>
        <w:bCs/>
        <w:sz w:val="28"/>
        <w:szCs w:val="28"/>
      </w:rPr>
      <w:t>Tues</w:t>
    </w:r>
    <w:r w:rsidR="00925633" w:rsidRPr="00925633">
      <w:rPr>
        <w:b/>
        <w:bCs/>
        <w:sz w:val="28"/>
        <w:szCs w:val="28"/>
      </w:rPr>
      <w:t xml:space="preserve">day, </w:t>
    </w:r>
    <w:r>
      <w:rPr>
        <w:b/>
        <w:bCs/>
        <w:sz w:val="28"/>
        <w:szCs w:val="28"/>
      </w:rPr>
      <w:t>20</w:t>
    </w:r>
    <w:r w:rsidR="00925633" w:rsidRPr="00925633">
      <w:rPr>
        <w:b/>
        <w:bCs/>
        <w:sz w:val="28"/>
        <w:szCs w:val="28"/>
      </w:rPr>
      <w:t>, 202</w:t>
    </w:r>
    <w:r w:rsidR="00CD76BB">
      <w:rPr>
        <w:b/>
        <w:bCs/>
        <w:sz w:val="28"/>
        <w:szCs w:val="28"/>
      </w:rPr>
      <w:t>3</w:t>
    </w:r>
    <w:r w:rsidR="00925633" w:rsidRPr="00925633">
      <w:rPr>
        <w:b/>
        <w:bCs/>
        <w:sz w:val="28"/>
        <w:szCs w:val="28"/>
      </w:rPr>
      <w:t xml:space="preserve"> – 7:00 PM</w:t>
    </w:r>
    <w:r w:rsidR="00925633">
      <w:rPr>
        <w:b/>
        <w:bCs/>
        <w:sz w:val="28"/>
        <w:szCs w:val="28"/>
      </w:rPr>
      <w:br/>
    </w:r>
    <w:r w:rsidR="00925633" w:rsidRPr="00925633">
      <w:rPr>
        <w:b/>
        <w:bCs/>
        <w:color w:val="0070C0"/>
        <w:sz w:val="28"/>
        <w:szCs w:val="28"/>
      </w:rPr>
      <w:t>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005F0"/>
    <w:multiLevelType w:val="multilevel"/>
    <w:tmpl w:val="F9D2A02C"/>
    <w:styleLink w:val="Style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70BD4"/>
    <w:multiLevelType w:val="multilevel"/>
    <w:tmpl w:val="F9D2A02C"/>
    <w:numStyleLink w:val="Style1"/>
  </w:abstractNum>
  <w:num w:numId="1" w16cid:durableId="318002396">
    <w:abstractNumId w:val="1"/>
  </w:num>
  <w:num w:numId="2" w16cid:durableId="169803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33"/>
    <w:rsid w:val="000D3D47"/>
    <w:rsid w:val="00106B50"/>
    <w:rsid w:val="00111241"/>
    <w:rsid w:val="001829F7"/>
    <w:rsid w:val="00193EE2"/>
    <w:rsid w:val="001B1DE9"/>
    <w:rsid w:val="001E1C3D"/>
    <w:rsid w:val="001E2EC5"/>
    <w:rsid w:val="00220DBD"/>
    <w:rsid w:val="00224B66"/>
    <w:rsid w:val="00242C9C"/>
    <w:rsid w:val="0026045C"/>
    <w:rsid w:val="002708CF"/>
    <w:rsid w:val="00287B8E"/>
    <w:rsid w:val="002A7B59"/>
    <w:rsid w:val="002F21F3"/>
    <w:rsid w:val="003237A9"/>
    <w:rsid w:val="00331A3F"/>
    <w:rsid w:val="00340AAC"/>
    <w:rsid w:val="0038099B"/>
    <w:rsid w:val="003E4DE9"/>
    <w:rsid w:val="003F528A"/>
    <w:rsid w:val="004858DD"/>
    <w:rsid w:val="004D0955"/>
    <w:rsid w:val="004D5589"/>
    <w:rsid w:val="004F49C8"/>
    <w:rsid w:val="00504BA6"/>
    <w:rsid w:val="00564B45"/>
    <w:rsid w:val="00585397"/>
    <w:rsid w:val="005963F6"/>
    <w:rsid w:val="005B16D4"/>
    <w:rsid w:val="005D1207"/>
    <w:rsid w:val="005D388C"/>
    <w:rsid w:val="00673846"/>
    <w:rsid w:val="00684751"/>
    <w:rsid w:val="006D72BE"/>
    <w:rsid w:val="006F6D7E"/>
    <w:rsid w:val="00716BCD"/>
    <w:rsid w:val="0075670F"/>
    <w:rsid w:val="007701BD"/>
    <w:rsid w:val="007D7E8F"/>
    <w:rsid w:val="00825853"/>
    <w:rsid w:val="00897BA2"/>
    <w:rsid w:val="008A51E7"/>
    <w:rsid w:val="008D0B83"/>
    <w:rsid w:val="008E28D4"/>
    <w:rsid w:val="0091321C"/>
    <w:rsid w:val="00925633"/>
    <w:rsid w:val="00931B17"/>
    <w:rsid w:val="0094721D"/>
    <w:rsid w:val="009B4661"/>
    <w:rsid w:val="009E1C04"/>
    <w:rsid w:val="00A12AC8"/>
    <w:rsid w:val="00A22781"/>
    <w:rsid w:val="00A61664"/>
    <w:rsid w:val="00A73FD1"/>
    <w:rsid w:val="00A82092"/>
    <w:rsid w:val="00A903D3"/>
    <w:rsid w:val="00A921CA"/>
    <w:rsid w:val="00AB7928"/>
    <w:rsid w:val="00B36487"/>
    <w:rsid w:val="00B7103A"/>
    <w:rsid w:val="00B76D5C"/>
    <w:rsid w:val="00BA1CE8"/>
    <w:rsid w:val="00BD6C4C"/>
    <w:rsid w:val="00BE31DA"/>
    <w:rsid w:val="00C07F60"/>
    <w:rsid w:val="00C35158"/>
    <w:rsid w:val="00C85F1C"/>
    <w:rsid w:val="00C86066"/>
    <w:rsid w:val="00CA003D"/>
    <w:rsid w:val="00CA6266"/>
    <w:rsid w:val="00CB5176"/>
    <w:rsid w:val="00CD61AC"/>
    <w:rsid w:val="00CD76BB"/>
    <w:rsid w:val="00CF712A"/>
    <w:rsid w:val="00D04A0B"/>
    <w:rsid w:val="00D67C87"/>
    <w:rsid w:val="00D715FE"/>
    <w:rsid w:val="00D72C65"/>
    <w:rsid w:val="00D75EFB"/>
    <w:rsid w:val="00D85F34"/>
    <w:rsid w:val="00DB11FF"/>
    <w:rsid w:val="00E02A7E"/>
    <w:rsid w:val="00E302CE"/>
    <w:rsid w:val="00E3143D"/>
    <w:rsid w:val="00E5049F"/>
    <w:rsid w:val="00E5505F"/>
    <w:rsid w:val="00ED6AE3"/>
    <w:rsid w:val="00F31F65"/>
    <w:rsid w:val="00F83B6A"/>
    <w:rsid w:val="00F83D12"/>
    <w:rsid w:val="00FB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E809D"/>
  <w15:chartTrackingRefBased/>
  <w15:docId w15:val="{0A6B74EC-C1A6-4F18-A247-2F208559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56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25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633"/>
  </w:style>
  <w:style w:type="paragraph" w:styleId="Footer">
    <w:name w:val="footer"/>
    <w:basedOn w:val="Normal"/>
    <w:link w:val="FooterChar"/>
    <w:uiPriority w:val="99"/>
    <w:unhideWhenUsed/>
    <w:rsid w:val="00925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633"/>
  </w:style>
  <w:style w:type="character" w:styleId="Hyperlink">
    <w:name w:val="Hyperlink"/>
    <w:basedOn w:val="DefaultParagraphFont"/>
    <w:uiPriority w:val="99"/>
    <w:unhideWhenUsed/>
    <w:rsid w:val="009256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633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E3143D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220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omakcity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26EBC-3D97-4CF7-9460-F68EF3DC5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Thomas</dc:creator>
  <cp:keywords/>
  <dc:description/>
  <cp:lastModifiedBy>Connie Thomas</cp:lastModifiedBy>
  <cp:revision>2</cp:revision>
  <cp:lastPrinted>2023-06-16T21:31:00Z</cp:lastPrinted>
  <dcterms:created xsi:type="dcterms:W3CDTF">2023-06-16T21:31:00Z</dcterms:created>
  <dcterms:modified xsi:type="dcterms:W3CDTF">2023-06-16T21:31:00Z</dcterms:modified>
</cp:coreProperties>
</file>